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B2" w:rsidRPr="00522BFB" w:rsidRDefault="005906B2" w:rsidP="00590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5906B2" w:rsidRPr="00522BFB" w:rsidRDefault="005906B2" w:rsidP="003C2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Заведующ</w:t>
      </w:r>
      <w:r w:rsidR="003C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3C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</w:t>
      </w:r>
      <w:r w:rsidR="007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C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«</w:t>
      </w:r>
      <w:r w:rsidR="007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="003C29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Боковского района</w:t>
      </w:r>
    </w:p>
    <w:p w:rsidR="005906B2" w:rsidRPr="00522BFB" w:rsidRDefault="005906B2" w:rsidP="005906B2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22B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="007801D1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Н.М.Сабадин</w:t>
      </w:r>
    </w:p>
    <w:p w:rsidR="005906B2" w:rsidRPr="00522BFB" w:rsidRDefault="005906B2" w:rsidP="0059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  на 201</w:t>
      </w:r>
      <w:r w:rsidR="007801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- 201</w:t>
      </w:r>
      <w:r w:rsidR="007801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522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                                             </w:t>
      </w:r>
    </w:p>
    <w:p w:rsidR="005906B2" w:rsidRPr="00522BFB" w:rsidRDefault="005906B2" w:rsidP="0059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  д</w:t>
      </w:r>
      <w:r w:rsidR="003C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 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8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Берёзка</w:t>
      </w:r>
      <w:r w:rsidRPr="0052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Боковского района</w:t>
      </w:r>
    </w:p>
    <w:p w:rsidR="005906B2" w:rsidRPr="00522BFB" w:rsidRDefault="005906B2" w:rsidP="00590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200" w:type="dxa"/>
        <w:tblInd w:w="-792" w:type="dxa"/>
        <w:tblLayout w:type="fixed"/>
        <w:tblLook w:val="01E0"/>
      </w:tblPr>
      <w:tblGrid>
        <w:gridCol w:w="5220"/>
        <w:gridCol w:w="720"/>
        <w:gridCol w:w="732"/>
        <w:gridCol w:w="722"/>
        <w:gridCol w:w="706"/>
        <w:gridCol w:w="732"/>
        <w:gridCol w:w="685"/>
        <w:gridCol w:w="706"/>
        <w:gridCol w:w="732"/>
        <w:gridCol w:w="685"/>
        <w:gridCol w:w="706"/>
        <w:gridCol w:w="614"/>
        <w:gridCol w:w="720"/>
        <w:gridCol w:w="787"/>
        <w:gridCol w:w="841"/>
        <w:gridCol w:w="892"/>
      </w:tblGrid>
      <w:tr w:rsidR="005906B2" w:rsidRPr="00522BFB" w:rsidTr="007801D1"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522BFB" w:rsidRDefault="005906B2" w:rsidP="007801D1">
            <w:pPr>
              <w:jc w:val="center"/>
            </w:pPr>
          </w:p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ind w:right="-135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Первая младшая</w:t>
            </w:r>
          </w:p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2BFB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ind w:right="-138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Вторая младшая</w:t>
            </w:r>
          </w:p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Средняя</w:t>
            </w:r>
          </w:p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Старшая</w:t>
            </w:r>
          </w:p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Подготовительная</w:t>
            </w:r>
          </w:p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к школе группа</w:t>
            </w:r>
          </w:p>
        </w:tc>
      </w:tr>
      <w:tr w:rsidR="005906B2" w:rsidRPr="00522BFB" w:rsidTr="007801D1"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2-3 года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3-4 года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4-5 лет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5-6 лет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6-7  лет</w:t>
            </w:r>
          </w:p>
        </w:tc>
      </w:tr>
      <w:tr w:rsidR="005906B2" w:rsidRPr="00522BFB" w:rsidTr="007801D1">
        <w:trPr>
          <w:trHeight w:val="251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мес.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мес.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мес.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22BFB">
              <w:rPr>
                <w:b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нед.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мес.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год.</w:t>
            </w:r>
          </w:p>
        </w:tc>
      </w:tr>
      <w:tr w:rsidR="005906B2" w:rsidRPr="00522BFB" w:rsidTr="007801D1">
        <w:trPr>
          <w:trHeight w:val="255"/>
        </w:trPr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tabs>
                <w:tab w:val="left" w:pos="6030"/>
              </w:tabs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5906B2" w:rsidRPr="00522BFB" w:rsidTr="007801D1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tabs>
                <w:tab w:val="left" w:pos="6030"/>
              </w:tabs>
              <w:rPr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«Речевое  развитие»</w:t>
            </w:r>
            <w:r w:rsidRPr="00522BFB">
              <w:rPr>
                <w:b/>
                <w:sz w:val="24"/>
                <w:szCs w:val="24"/>
              </w:rPr>
              <w:tab/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  <w:r w:rsidRPr="00522BFB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</w:tr>
      <w:tr w:rsidR="005906B2" w:rsidRPr="00522BFB" w:rsidTr="007801D1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«Познавательное развитие»</w:t>
            </w:r>
            <w:r w:rsidRPr="00522BFB">
              <w:rPr>
                <w:b/>
                <w:sz w:val="24"/>
                <w:szCs w:val="24"/>
              </w:rPr>
              <w:tab/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ind w:left="-367" w:firstLine="367"/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ФЭМП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Default="005906B2" w:rsidP="007801D1">
            <w:r w:rsidRPr="00E175C3"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78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FA7931" w:rsidRDefault="005906B2" w:rsidP="007801D1">
            <w:r w:rsidRPr="00FA7931"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FA7931" w:rsidRDefault="005906B2" w:rsidP="007801D1">
            <w:r w:rsidRPr="00FA7931"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Default="005906B2" w:rsidP="007801D1">
            <w:r w:rsidRPr="00FA7931"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</w:tr>
      <w:tr w:rsidR="005906B2" w:rsidRPr="00522BFB" w:rsidTr="007801D1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5906B2" w:rsidRPr="00522BFB" w:rsidTr="007801D1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</w:tr>
      <w:tr w:rsidR="005906B2" w:rsidRPr="00522BFB" w:rsidTr="007801D1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18</w:t>
            </w:r>
          </w:p>
        </w:tc>
      </w:tr>
      <w:tr w:rsidR="005906B2" w:rsidRPr="00522BFB" w:rsidTr="007801D1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18</w:t>
            </w:r>
          </w:p>
        </w:tc>
      </w:tr>
      <w:tr w:rsidR="005906B2" w:rsidRPr="00522BFB" w:rsidTr="007801D1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</w:tr>
      <w:tr w:rsidR="005906B2" w:rsidRPr="00522BFB" w:rsidTr="007801D1"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b/>
                <w:sz w:val="24"/>
                <w:szCs w:val="24"/>
              </w:rPr>
              <w:t>«Физическое развитие»</w:t>
            </w:r>
          </w:p>
        </w:tc>
      </w:tr>
      <w:tr w:rsidR="005906B2" w:rsidRPr="00522BFB" w:rsidTr="007801D1">
        <w:trPr>
          <w:trHeight w:val="24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108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tabs>
                <w:tab w:val="left" w:pos="3735"/>
              </w:tabs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</w:p>
        </w:tc>
      </w:tr>
      <w:tr w:rsidR="005906B2" w:rsidRPr="00522BFB" w:rsidTr="007801D1">
        <w:trPr>
          <w:trHeight w:val="227"/>
        </w:trPr>
        <w:tc>
          <w:tcPr>
            <w:tcW w:w="16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jc w:val="center"/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 xml:space="preserve">Часть, формируемая участниками образовательных отношений </w:t>
            </w:r>
          </w:p>
        </w:tc>
      </w:tr>
      <w:tr w:rsidR="005906B2" w:rsidRPr="00522BFB" w:rsidTr="007801D1">
        <w:trPr>
          <w:trHeight w:val="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tabs>
                <w:tab w:val="left" w:pos="3735"/>
              </w:tabs>
              <w:ind w:right="-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 (подготовка к обучению грамоте)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4"/>
                <w:szCs w:val="24"/>
              </w:rPr>
            </w:pPr>
            <w:r w:rsidRPr="00522BFB">
              <w:rPr>
                <w:sz w:val="24"/>
                <w:szCs w:val="2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6"/>
                <w:szCs w:val="26"/>
              </w:rPr>
            </w:pPr>
            <w:r w:rsidRPr="00522BFB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6"/>
                <w:szCs w:val="26"/>
              </w:rPr>
            </w:pPr>
            <w:r w:rsidRPr="00522BFB">
              <w:rPr>
                <w:sz w:val="26"/>
                <w:szCs w:val="26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6"/>
                <w:szCs w:val="26"/>
              </w:rPr>
            </w:pPr>
            <w:r w:rsidRPr="00522BFB">
              <w:rPr>
                <w:sz w:val="26"/>
                <w:szCs w:val="26"/>
              </w:rPr>
              <w:t>36</w:t>
            </w:r>
          </w:p>
        </w:tc>
      </w:tr>
      <w:tr w:rsidR="005906B2" w:rsidRPr="00522BFB" w:rsidTr="007801D1">
        <w:trPr>
          <w:trHeight w:val="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tabs>
                <w:tab w:val="left" w:pos="3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0,5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AA1BFB" w:rsidRDefault="005906B2" w:rsidP="007801D1">
            <w:pPr>
              <w:rPr>
                <w:sz w:val="26"/>
                <w:szCs w:val="26"/>
              </w:rPr>
            </w:pPr>
            <w:r w:rsidRPr="00AA1BFB">
              <w:rPr>
                <w:sz w:val="26"/>
                <w:szCs w:val="26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906B2" w:rsidRPr="00522BFB" w:rsidTr="007801D1">
        <w:trPr>
          <w:trHeight w:val="2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4"/>
                <w:szCs w:val="24"/>
              </w:rPr>
            </w:pPr>
            <w:r w:rsidRPr="00522BFB">
              <w:rPr>
                <w:b/>
                <w:sz w:val="26"/>
                <w:szCs w:val="26"/>
              </w:rPr>
              <w:t>Итого</w:t>
            </w:r>
            <w:r w:rsidRPr="00522B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396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396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 w:rsidRPr="00522BFB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540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522BFB" w:rsidRDefault="005906B2" w:rsidP="007801D1">
            <w:pPr>
              <w:rPr>
                <w:b/>
                <w:sz w:val="26"/>
                <w:szCs w:val="26"/>
              </w:rPr>
            </w:pP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ООД</w:t>
            </w:r>
            <w:bookmarkStart w:id="0" w:name="_GoBack"/>
            <w:bookmarkEnd w:id="0"/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8 - 10 мин.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до 15 мин.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до 20 мин.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до 25 мин.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до 30 мин.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Количество  в день/ в неделю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2/10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2/11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2/11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2-3/13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3-4 /15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ind w:right="-183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Объем образовательной нагрузки в первой половине дня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8-10 минут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30  минут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 xml:space="preserve"> 40 минут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 xml:space="preserve">45 минут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1, 5 часа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ind w:right="-183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Объем образовательной нагрузки во второй  половине дня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</w:p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ind w:right="-86"/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25 минут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 xml:space="preserve">30 минут </w:t>
            </w:r>
          </w:p>
        </w:tc>
      </w:tr>
      <w:tr w:rsidR="005906B2" w:rsidRPr="00522BFB" w:rsidTr="007801D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Часы недельной нагрузки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1 ч. 40 мин.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2 ч. 45 мин.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3 ч. 40 мин.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5 ч.50 мин.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2" w:rsidRPr="000A235C" w:rsidRDefault="005906B2" w:rsidP="007801D1">
            <w:pPr>
              <w:jc w:val="center"/>
              <w:rPr>
                <w:sz w:val="24"/>
                <w:szCs w:val="24"/>
              </w:rPr>
            </w:pPr>
            <w:r w:rsidRPr="000A235C">
              <w:rPr>
                <w:sz w:val="24"/>
                <w:szCs w:val="24"/>
              </w:rPr>
              <w:t>7 ч. 30 мин.</w:t>
            </w:r>
          </w:p>
        </w:tc>
      </w:tr>
    </w:tbl>
    <w:p w:rsidR="005906B2" w:rsidRPr="00522BFB" w:rsidRDefault="005906B2" w:rsidP="00590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06B2" w:rsidRPr="00522BFB" w:rsidSect="007801D1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5906B2" w:rsidRDefault="005906B2" w:rsidP="005906B2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У</w:t>
      </w:r>
      <w:r>
        <w:rPr>
          <w:rFonts w:ascii="Times New Roman" w:eastAsia="Calibri" w:hAnsi="Times New Roman" w:cs="Times New Roman"/>
          <w:b/>
          <w:sz w:val="32"/>
          <w:szCs w:val="32"/>
        </w:rPr>
        <w:t>чебный  план</w:t>
      </w:r>
    </w:p>
    <w:p w:rsidR="005906B2" w:rsidRPr="00EA615B" w:rsidRDefault="005906B2" w:rsidP="005906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15B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5906B2" w:rsidRDefault="005906B2" w:rsidP="00590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6B2" w:rsidRPr="00522BFB" w:rsidRDefault="005906B2" w:rsidP="00590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EA615B">
        <w:rPr>
          <w:rFonts w:ascii="Times New Roman" w:eastAsia="Calibri" w:hAnsi="Times New Roman" w:cs="Times New Roman"/>
          <w:sz w:val="28"/>
          <w:szCs w:val="28"/>
        </w:rPr>
        <w:t xml:space="preserve">  д</w:t>
      </w:r>
      <w:r w:rsidR="003C299A">
        <w:rPr>
          <w:rFonts w:ascii="Times New Roman" w:eastAsia="Calibri" w:hAnsi="Times New Roman" w:cs="Times New Roman"/>
          <w:sz w:val="28"/>
          <w:szCs w:val="28"/>
        </w:rPr>
        <w:t>етский сад</w:t>
      </w:r>
      <w:r w:rsidRPr="00EA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801D1">
        <w:rPr>
          <w:rFonts w:ascii="Times New Roman" w:eastAsia="Calibri" w:hAnsi="Times New Roman" w:cs="Times New Roman"/>
          <w:sz w:val="28"/>
          <w:szCs w:val="28"/>
        </w:rPr>
        <w:t>Берёзка</w:t>
      </w:r>
      <w:r w:rsidRPr="00EA615B">
        <w:rPr>
          <w:rFonts w:ascii="Times New Roman" w:eastAsia="Calibri" w:hAnsi="Times New Roman" w:cs="Times New Roman"/>
          <w:sz w:val="28"/>
          <w:szCs w:val="28"/>
        </w:rPr>
        <w:t>» Боковского района</w:t>
      </w: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proofErr w:type="gramEnd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с:</w:t>
      </w: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законом от 29.12.2012 г. № 273 – ФЗ «Об образовании в РФ»; </w:t>
      </w:r>
    </w:p>
    <w:p w:rsidR="005906B2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 (приказ Минобрнауки РФ от 17.10.2013 г. № 1155);</w:t>
      </w: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дошкольного образования»;</w:t>
      </w:r>
    </w:p>
    <w:p w:rsidR="005906B2" w:rsidRPr="00522BFB" w:rsidRDefault="005906B2" w:rsidP="0059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B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Санитарно-эпидемиологическими правилами и нормативами СанПин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522BFB">
        <w:rPr>
          <w:rFonts w:ascii="Times New Roman" w:eastAsia="Calibri" w:hAnsi="Times New Roman" w:cs="Times New Roman"/>
          <w:bCs/>
          <w:sz w:val="28"/>
          <w:szCs w:val="28"/>
        </w:rPr>
        <w:t>4.1.3049-13 "Санитарно-эпидемиологические требования к устройству,</w:t>
      </w:r>
    </w:p>
    <w:p w:rsidR="005906B2" w:rsidRPr="00522BFB" w:rsidRDefault="005906B2" w:rsidP="0059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BFB">
        <w:rPr>
          <w:rFonts w:ascii="Times New Roman" w:eastAsia="Calibri" w:hAnsi="Times New Roman" w:cs="Times New Roman"/>
          <w:bCs/>
          <w:sz w:val="28"/>
          <w:szCs w:val="28"/>
        </w:rPr>
        <w:t>содержанию и организации режима работы дошкольных образовательных организаций</w:t>
      </w:r>
      <w:r w:rsidRPr="00522BFB">
        <w:rPr>
          <w:rFonts w:ascii="Times New Roman" w:eastAsia="Calibri" w:hAnsi="Times New Roman" w:cs="Times New Roman"/>
          <w:color w:val="000000"/>
          <w:sz w:val="28"/>
          <w:szCs w:val="28"/>
        </w:rPr>
        <w:t>»,  утверждёнными постановлением главного государственного санитарного врача РФ  от 15.05.2013 № 26;</w:t>
      </w:r>
    </w:p>
    <w:p w:rsidR="005906B2" w:rsidRPr="00522BFB" w:rsidRDefault="005906B2" w:rsidP="0059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5906B2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Инструктивным письмом Минобрнауки РФ от 02.06.1998 № 89/34-16 «О реализации права дошкольных образовательных учреждений на выбор прогшрамм и педагогических технологий;</w:t>
      </w:r>
    </w:p>
    <w:p w:rsidR="005906B2" w:rsidRPr="00522BFB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Уставом, утвержденным Постановлением Администрации Боковского района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18.01.2012 г. №40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906B2" w:rsidRDefault="005906B2" w:rsidP="005906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Лицензией на </w:t>
      </w:r>
      <w:proofErr w:type="gramStart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от 05.03.2012 г. № 2129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состоит из двух частей: обязательной части и части, </w:t>
      </w:r>
      <w:r>
        <w:rPr>
          <w:b/>
          <w:sz w:val="26"/>
          <w:szCs w:val="26"/>
        </w:rPr>
        <w:t xml:space="preserve"> </w:t>
      </w:r>
      <w:r w:rsidRPr="007C2B3B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5906B2" w:rsidRPr="00522BFB" w:rsidRDefault="005906B2" w:rsidP="005906B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Соотношение между частями учебного плана:                                                                                                                        - обязательная часть – 80%;                                                                                                      - часть, формируемая </w:t>
      </w:r>
      <w:r w:rsidRPr="007C2B3B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20%.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Учебный план включены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развития и образования детей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Познавательное развитие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математических представлений осуществляется путем реализации системы работы  И.А. Помораевой и В.А. Позмной,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сочетать и успешно решать задачи разных программных</w:t>
      </w:r>
      <w:r w:rsidRPr="0091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разделов. Данная система, включающая комплекс заданий и упражнений, разнообразных методов и приемов работы с детьми (наглядно-практических, игровых, словесных), помогает дошкольникам овладеть способами и приемами познания, применять полученные знания в самостоятельной деятельности. Это создает предпосылки для формирования правильного миропонимания, позволяет обеспечить общую развивающую направленность обучения, связи с умственным, речевым развитием и различными видами деятельности.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Задачи математического развития детей в разных возрастных группах решаются также средствами  парциальных программ «Математические ступеньки» Е.В. Колесниковой  и  «Математика в детском саду» В.П. Новиковой.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ознакомлению дошкольников с окружающим миром (предметным окружением и явлениями общественной жизни) осуществляется по  программе «Ребенок и окружающий мир» О.В. Дыбиной,</w:t>
      </w:r>
      <w:r w:rsidRPr="0065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экологических представлений обеспечивается путем реализации системы работы  О.А. Соломенниковой.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системы работы с дошкольниками являются частью методического комплекта к «Программе воспитания и обучения в детском саду « (под ред. М.А. Васильевой, В.В. Гербовой, Т.С. Комаровой.</w:t>
      </w:r>
      <w:proofErr w:type="gramEnd"/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в конструктивной деятельности обеспечивается реализацией парциальной программы «Конструирование и ручной труд в детском саду» Л.В. Куцаковой, 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 дошкольников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обеспечивается путем реализации системы работы по обучению детей родному языку и  ознакомлению их с художественной  литературой В.В. Гербовой.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в музыкальной деятельности реализуется через парциальные программы В.А. Петровой «Малыш» и «Гармония» К.В. Тарасовой.  Программы включают все основные  виды музыкальной деятельности, доступные детям дошкольного возраста: слушание музыки, пение, Музыкальные движения, игру на детских музыкальных инструментах, музыкальные игры-драматизации. Развитие ребенка в изобразительной деятельности осуществляется средствами педагогической технологии Т.С. Комаровой, позволяющей развивать изобразительное творчество детей, формировать знания, навыки и умения, необходимые для образного воплощения предметов и явлений действительности.</w:t>
      </w:r>
    </w:p>
    <w:p w:rsidR="005906B2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906B2" w:rsidRPr="00816CE1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образовательной деятельности в области физического развития реализуется парциальной программой «Физическая культура – дошкольникам» и технологией «Физкультура для малышей» К.К. Утробиной. А использование методического пособия «Физическая культура для малышей» Е.А. Синкевич, представляющая собой игровую технологию развития ОВД, позитивно влияет на становление интереса к активному движению и положительному самоощущению детей раннего возраста. </w:t>
      </w:r>
    </w:p>
    <w:p w:rsidR="005906B2" w:rsidRPr="00FE58E5" w:rsidRDefault="005906B2" w:rsidP="005906B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развития и образования детей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соответствуют различные виды организованной   образовательной деятельности, содержание которых определяется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образовательной программой дошкольного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образования, разработанной и утвержденной в ДОУ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базируется на положения комплексной программы воспитания и обучения в детском саду под редакцией М.А. Васильевой и направлена на решение следующих задач:</w:t>
      </w:r>
    </w:p>
    <w:p w:rsidR="005906B2" w:rsidRPr="00FE58E5" w:rsidRDefault="005906B2" w:rsidP="005906B2">
      <w:pPr>
        <w:numPr>
          <w:ilvl w:val="0"/>
          <w:numId w:val="2"/>
        </w:numPr>
        <w:tabs>
          <w:tab w:val="clear" w:pos="1211"/>
          <w:tab w:val="num" w:pos="143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и укрепление 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физического, так и психического)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6B2" w:rsidRPr="00FE58E5" w:rsidRDefault="005906B2" w:rsidP="005906B2">
      <w:pPr>
        <w:numPr>
          <w:ilvl w:val="0"/>
          <w:numId w:val="2"/>
        </w:numPr>
        <w:tabs>
          <w:tab w:val="clear" w:pos="1211"/>
          <w:tab w:val="num" w:pos="143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уважительного отношения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окружающему миру;</w:t>
      </w:r>
    </w:p>
    <w:p w:rsidR="005906B2" w:rsidRPr="00FE58E5" w:rsidRDefault="005906B2" w:rsidP="005906B2">
      <w:pPr>
        <w:numPr>
          <w:ilvl w:val="0"/>
          <w:numId w:val="2"/>
        </w:numPr>
        <w:tabs>
          <w:tab w:val="clear" w:pos="1211"/>
          <w:tab w:val="num" w:pos="143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</w:t>
      </w:r>
      <w:r w:rsidRP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основным сферам человеческой культуры (труду, знаниям, искусству, морали и др.).</w:t>
      </w:r>
    </w:p>
    <w:p w:rsidR="005906B2" w:rsidRPr="00522BFB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5906B2" w:rsidRPr="007C2B3B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 стр</w:t>
      </w:r>
      <w:proofErr w:type="gramEnd"/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принципа интеграции образовательных областей,  в соответствии с возрастными возможностями и особенностями де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тей, спецификой и возможностями образовательных областей, через использование разнообразных форм и методов работы, обеспечивающих целостность образовательного процесса и решение образовательных задач.</w:t>
      </w:r>
    </w:p>
    <w:p w:rsidR="005906B2" w:rsidRPr="00522BFB" w:rsidRDefault="005906B2" w:rsidP="005906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часов, отведённое на освоение  учебного плана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соответствует</w:t>
      </w:r>
      <w:proofErr w:type="gramEnd"/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требованиям  СанПиН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22BFB">
        <w:rPr>
          <w:rFonts w:ascii="Times New Roman" w:eastAsia="Calibri" w:hAnsi="Times New Roman" w:cs="Times New Roman"/>
          <w:bCs/>
          <w:sz w:val="28"/>
          <w:szCs w:val="28"/>
        </w:rPr>
        <w:t xml:space="preserve">4.1.3049-13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составляет:</w:t>
      </w:r>
      <w:r w:rsidRPr="00D50CD5">
        <w:rPr>
          <w:rFonts w:ascii="Calibri" w:eastAsia="Calibri" w:hAnsi="Calibri" w:cs="Calibri"/>
          <w:b/>
          <w:bCs/>
        </w:rPr>
        <w:t xml:space="preserve"> </w:t>
      </w:r>
    </w:p>
    <w:p w:rsidR="005906B2" w:rsidRPr="00522BFB" w:rsidRDefault="005906B2" w:rsidP="005906B2">
      <w:pPr>
        <w:shd w:val="clear" w:color="auto" w:fill="FFFFFF"/>
        <w:spacing w:after="15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раннем возрасте (дет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третьего года жизни) – 1 час 4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минут,                             во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младших группах (дети четвертого года жизни) -2 часа 45 минут,                       в средних группах (дети  пятого года жизни) - 3часа 40 минут,                           в старших группах  (дети шестого года жизни) - 5 часов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50 минут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                                         в подготовительных группах  (дети седьмого года жизни) -7 часов 30 минут.</w:t>
      </w:r>
      <w:proofErr w:type="gramEnd"/>
    </w:p>
    <w:p w:rsidR="005906B2" w:rsidRPr="00522BFB" w:rsidRDefault="005906B2" w:rsidP="005906B2">
      <w:pPr>
        <w:tabs>
          <w:tab w:val="left" w:pos="864"/>
        </w:tabs>
        <w:autoSpaceDE w:val="0"/>
        <w:autoSpaceDN w:val="0"/>
        <w:adjustRightInd w:val="0"/>
        <w:spacing w:after="0" w:line="221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522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организованной образовательной деятельности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раннего возраста не более 10 мин,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4-го года жизни - не более 15 минут,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5-го года жизни - не более 20 минут,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6-го года жизни - не более 25 минут,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7-го года жизни - не более 30 минут.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Максимально  объем образовательной нагрузки в первой половине дня: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младшей группе  не превышает 30 минут,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средней группе не превышает 40 минут,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старшей группе не превышает 45 минут,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подготовительной к школе группе  не превышает 1, 5 часа.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профилактики утомления детей: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середине непосредственно образовательной деятельности статического     характера проводятся физкультминутки; 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</w:t>
      </w:r>
      <w:r w:rsidRPr="0052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деятельность, требующая повышенной  умственного    напряжения детей,  проводиться  в первую половину дня и в дни  наиболее высокой работоспособности детей (вторник, среда);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- непосредственно образовательной деятельности статического характера</w:t>
      </w:r>
      <w:r w:rsidRPr="0052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сочетается  с образовательной деятельностью, направленной на физическое и художественно-эстетическое развитие детей;</w:t>
      </w:r>
    </w:p>
    <w:p w:rsidR="005906B2" w:rsidRPr="00522BFB" w:rsidRDefault="005906B2" w:rsidP="005906B2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перерывы между периодами непрерывной образовательной деятельности   не менее 10 минут.</w:t>
      </w:r>
    </w:p>
    <w:p w:rsidR="005906B2" w:rsidRPr="007C2B3B" w:rsidRDefault="005906B2" w:rsidP="005906B2">
      <w:pPr>
        <w:shd w:val="clear" w:color="auto" w:fill="FFFFFF"/>
        <w:spacing w:after="150" w:line="240" w:lineRule="auto"/>
        <w:ind w:firstLine="49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5906B2" w:rsidRDefault="005906B2" w:rsidP="005906B2">
      <w:pPr>
        <w:tabs>
          <w:tab w:val="left" w:pos="845"/>
        </w:tabs>
        <w:autoSpaceDE w:val="0"/>
        <w:autoSpaceDN w:val="0"/>
        <w:adjustRightInd w:val="0"/>
        <w:spacing w:after="0" w:line="240" w:lineRule="auto"/>
        <w:ind w:left="142" w:right="-143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детьми третьего года жизни непосредственно образовательная деятельность по физическому развитию осуществляется  2  раза в неделю. </w:t>
      </w:r>
    </w:p>
    <w:p w:rsidR="005906B2" w:rsidRPr="00522BFB" w:rsidRDefault="005906B2" w:rsidP="005906B2">
      <w:pPr>
        <w:tabs>
          <w:tab w:val="left" w:pos="845"/>
        </w:tabs>
        <w:autoSpaceDE w:val="0"/>
        <w:autoSpaceDN w:val="0"/>
        <w:adjustRightInd w:val="0"/>
        <w:spacing w:after="0" w:line="240" w:lineRule="auto"/>
        <w:ind w:left="142" w:right="-143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6B2" w:rsidRPr="00522BFB" w:rsidRDefault="005906B2" w:rsidP="005906B2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 образовательную деятельность по физическому развитию детей в возрасте от 3 до 7 лет организуют  3 раз в неделю. Ее длительность зависит от возраста детей и составляет:</w:t>
      </w:r>
    </w:p>
    <w:p w:rsidR="005906B2" w:rsidRPr="00522BFB" w:rsidRDefault="005906B2" w:rsidP="005906B2">
      <w:pPr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младшей группе - 15 мин.,</w:t>
      </w:r>
    </w:p>
    <w:p w:rsidR="005906B2" w:rsidRPr="00522BFB" w:rsidRDefault="005906B2" w:rsidP="005906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средней группе - 20 мин.,</w:t>
      </w:r>
    </w:p>
    <w:p w:rsidR="005906B2" w:rsidRPr="00522BFB" w:rsidRDefault="005906B2" w:rsidP="005906B2">
      <w:pPr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 группе - 25 мин.,</w:t>
      </w:r>
    </w:p>
    <w:p w:rsidR="005906B2" w:rsidRDefault="005906B2" w:rsidP="005906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подготовительной группе - 30 мин.</w:t>
      </w:r>
    </w:p>
    <w:p w:rsidR="005906B2" w:rsidRPr="00522BFB" w:rsidRDefault="005906B2" w:rsidP="005906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6B2" w:rsidRPr="00522BFB" w:rsidRDefault="005906B2" w:rsidP="005906B2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раз в неделю для детей 3-7 лет организуется  непосредственно образовательная деятельность по физическому развитию 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5906B2" w:rsidRPr="00816CE1" w:rsidRDefault="005906B2" w:rsidP="005906B2"/>
    <w:p w:rsidR="005906B2" w:rsidRPr="00816CE1" w:rsidRDefault="005906B2" w:rsidP="005906B2"/>
    <w:p w:rsidR="005906B2" w:rsidRDefault="005906B2" w:rsidP="005906B2"/>
    <w:p w:rsidR="005906B2" w:rsidRDefault="005906B2" w:rsidP="005906B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6B2" w:rsidRPr="00816CE1" w:rsidRDefault="005906B2" w:rsidP="005906B2">
      <w:pPr>
        <w:ind w:firstLine="708"/>
      </w:pPr>
    </w:p>
    <w:p w:rsidR="00015C5C" w:rsidRDefault="00015C5C"/>
    <w:p w:rsidR="007801D1" w:rsidRDefault="007801D1"/>
    <w:p w:rsidR="007801D1" w:rsidRDefault="007801D1"/>
    <w:p w:rsidR="007801D1" w:rsidRDefault="007801D1"/>
    <w:p w:rsidR="007801D1" w:rsidRDefault="007801D1"/>
    <w:p w:rsidR="007801D1" w:rsidRDefault="007801D1"/>
    <w:p w:rsidR="007801D1" w:rsidRDefault="007801D1"/>
    <w:p w:rsidR="007801D1" w:rsidRDefault="007801D1"/>
    <w:p w:rsidR="007801D1" w:rsidRDefault="007801D1"/>
    <w:p w:rsidR="007801D1" w:rsidRDefault="007801D1" w:rsidP="00780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1D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    детский сад «Берёзка» Боковского района</w:t>
      </w:r>
    </w:p>
    <w:p w:rsidR="007801D1" w:rsidRDefault="007801D1" w:rsidP="00780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D1" w:rsidRDefault="007801D1" w:rsidP="00780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D1" w:rsidRDefault="007801D1" w:rsidP="00780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D1" w:rsidRDefault="007801D1" w:rsidP="00780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D1" w:rsidRDefault="007801D1" w:rsidP="00780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D1" w:rsidRDefault="007801D1" w:rsidP="00780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D1" w:rsidRDefault="007801D1" w:rsidP="00780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D1" w:rsidRPr="007801D1" w:rsidRDefault="007801D1" w:rsidP="007801D1">
      <w:pPr>
        <w:jc w:val="center"/>
        <w:rPr>
          <w:rFonts w:ascii="Times New Roman" w:hAnsi="Times New Roman" w:cs="Times New Roman"/>
          <w:sz w:val="96"/>
          <w:szCs w:val="96"/>
        </w:rPr>
      </w:pPr>
      <w:r w:rsidRPr="007801D1">
        <w:rPr>
          <w:rFonts w:ascii="Times New Roman" w:hAnsi="Times New Roman" w:cs="Times New Roman"/>
          <w:sz w:val="96"/>
          <w:szCs w:val="96"/>
        </w:rPr>
        <w:t>УЧЕБНЫЙ ПЛАН</w:t>
      </w:r>
    </w:p>
    <w:sectPr w:rsidR="007801D1" w:rsidRPr="007801D1" w:rsidSect="007801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CA1CDC"/>
    <w:lvl w:ilvl="0">
      <w:numFmt w:val="bullet"/>
      <w:lvlText w:val="*"/>
      <w:lvlJc w:val="left"/>
    </w:lvl>
  </w:abstractNum>
  <w:abstractNum w:abstractNumId="1">
    <w:nsid w:val="573E2A2B"/>
    <w:multiLevelType w:val="hybridMultilevel"/>
    <w:tmpl w:val="EF2ADB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906B2"/>
    <w:rsid w:val="00015C5C"/>
    <w:rsid w:val="001E4537"/>
    <w:rsid w:val="00281B0A"/>
    <w:rsid w:val="003C299A"/>
    <w:rsid w:val="005906B2"/>
    <w:rsid w:val="00605DBB"/>
    <w:rsid w:val="007801D1"/>
    <w:rsid w:val="00DC4E3E"/>
    <w:rsid w:val="00EA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cp:lastPrinted>2018-06-29T12:04:00Z</cp:lastPrinted>
  <dcterms:created xsi:type="dcterms:W3CDTF">2015-07-20T10:33:00Z</dcterms:created>
  <dcterms:modified xsi:type="dcterms:W3CDTF">2018-06-29T12:06:00Z</dcterms:modified>
</cp:coreProperties>
</file>